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6DE47" w14:textId="77777777" w:rsidR="00DD7C62" w:rsidRPr="00236013" w:rsidRDefault="00DD7C62" w:rsidP="00DD7C62">
      <w:pPr>
        <w:pStyle w:val="a3"/>
        <w:spacing w:line="360" w:lineRule="auto"/>
        <w:jc w:val="center"/>
        <w:rPr>
          <w:rFonts w:ascii="Times New Roman" w:hAnsi="Times New Roman" w:cs="Times New Roman"/>
          <w:b/>
          <w:sz w:val="24"/>
        </w:rPr>
      </w:pPr>
      <w:r w:rsidRPr="00E36B78">
        <w:rPr>
          <w:rFonts w:ascii="Times New Roman" w:eastAsia="黑体" w:hAnsi="Times New Roman" w:cs="Times New Roman"/>
          <w:b/>
          <w:sz w:val="44"/>
          <w:szCs w:val="44"/>
        </w:rPr>
        <w:t>课后素养评价</w:t>
      </w:r>
      <w:r w:rsidRPr="00E36B78">
        <w:rPr>
          <w:rFonts w:ascii="Times New Roman" w:eastAsia="黑体" w:hAnsi="Times New Roman" w:cs="Times New Roman"/>
          <w:b/>
          <w:sz w:val="44"/>
          <w:szCs w:val="44"/>
        </w:rPr>
        <w:t>(</w:t>
      </w:r>
      <w:r w:rsidRPr="00E36B78">
        <w:rPr>
          <w:rFonts w:ascii="Times New Roman" w:eastAsia="黑体" w:hAnsi="Times New Roman" w:cs="Times New Roman"/>
          <w:b/>
          <w:sz w:val="44"/>
          <w:szCs w:val="44"/>
        </w:rPr>
        <w:t>六</w:t>
      </w:r>
      <w:r w:rsidRPr="00E36B78">
        <w:rPr>
          <w:rFonts w:ascii="Times New Roman" w:eastAsia="黑体" w:hAnsi="Times New Roman" w:cs="Times New Roman"/>
          <w:b/>
          <w:sz w:val="44"/>
          <w:szCs w:val="44"/>
        </w:rPr>
        <w:t>)</w:t>
      </w:r>
      <w:r w:rsidRPr="00E36B78">
        <w:rPr>
          <w:rFonts w:ascii="Times New Roman" w:eastAsia="黑体" w:hAnsi="Times New Roman" w:cs="Times New Roman"/>
          <w:b/>
          <w:sz w:val="44"/>
          <w:szCs w:val="44"/>
        </w:rPr>
        <w:t xml:space="preserve">　</w:t>
      </w:r>
      <w:r w:rsidRPr="00E36B78">
        <w:rPr>
          <w:rFonts w:ascii="Times New Roman" w:hAnsi="Times New Roman" w:cs="Times New Roman"/>
          <w:b/>
          <w:sz w:val="44"/>
          <w:szCs w:val="44"/>
        </w:rPr>
        <w:t>巩固党的长期执政地位</w:t>
      </w:r>
      <w:r>
        <w:rPr>
          <w:rFonts w:ascii="Times New Roman" w:hAnsi="Times New Roman" w:cs="Times New Roman"/>
          <w:b/>
          <w:noProof/>
          <w:sz w:val="24"/>
        </w:rPr>
        <w:drawing>
          <wp:inline distT="0" distB="0" distL="0" distR="0" wp14:anchorId="3FDC52EB" wp14:editId="0265D9A4">
            <wp:extent cx="5318125" cy="380365"/>
            <wp:effectExtent l="0" t="0" r="0" b="635"/>
            <wp:docPr id="2" name="图片 2"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董苗苗\25-26 四川点金训练 思想政治人教必修3\基础性·能力运用.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7C3A1E3C"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1</w:t>
      </w:r>
      <w:r w:rsidRPr="00236013">
        <w:rPr>
          <w:rFonts w:ascii="Times New Roman" w:eastAsia="黑体" w:hAnsi="Times New Roman" w:cs="Times New Roman"/>
          <w:b/>
          <w:sz w:val="24"/>
        </w:rPr>
        <w:t xml:space="preserve">　坚持全面从严治党</w:t>
      </w:r>
    </w:p>
    <w:p w14:paraId="5CA6D8D5"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．当前，全面从严治党已成为党的政治生活新常态，党内法规体系越来越完善，党的执纪监督越来越严格，呈现出</w:t>
      </w:r>
      <w:r w:rsidRPr="00236013">
        <w:rPr>
          <w:rFonts w:hAnsi="宋体" w:cs="Times New Roman"/>
          <w:b/>
          <w:sz w:val="24"/>
        </w:rPr>
        <w:t>“</w:t>
      </w:r>
      <w:r w:rsidRPr="00236013">
        <w:rPr>
          <w:rFonts w:ascii="Times New Roman" w:hAnsi="Times New Roman" w:cs="Times New Roman"/>
          <w:b/>
          <w:sz w:val="24"/>
        </w:rPr>
        <w:t>山更绿</w:t>
      </w:r>
      <w:r w:rsidRPr="00236013">
        <w:rPr>
          <w:rFonts w:hAnsi="宋体" w:cs="Times New Roman"/>
          <w:b/>
          <w:sz w:val="24"/>
        </w:rPr>
        <w:t>”“</w:t>
      </w:r>
      <w:r w:rsidRPr="00236013">
        <w:rPr>
          <w:rFonts w:ascii="Times New Roman" w:hAnsi="Times New Roman" w:cs="Times New Roman"/>
          <w:b/>
          <w:sz w:val="24"/>
        </w:rPr>
        <w:t>水更清</w:t>
      </w:r>
      <w:r w:rsidRPr="00236013">
        <w:rPr>
          <w:rFonts w:hAnsi="宋体" w:cs="Times New Roman"/>
          <w:b/>
          <w:sz w:val="24"/>
        </w:rPr>
        <w:t>”</w:t>
      </w:r>
      <w:r w:rsidRPr="00236013">
        <w:rPr>
          <w:rFonts w:ascii="Times New Roman" w:hAnsi="Times New Roman" w:cs="Times New Roman"/>
          <w:b/>
          <w:sz w:val="24"/>
        </w:rPr>
        <w:t>的政治生态体系。这表明中国共产党</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7D95918"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坚持群众观点，保证人民群众当家作主</w:t>
      </w:r>
    </w:p>
    <w:p w14:paraId="383BAEE8"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坚持与时俱进，保持党的先进性和纯洁性</w:t>
      </w:r>
    </w:p>
    <w:p w14:paraId="64B1D52B" w14:textId="77777777" w:rsidR="00DD7C62"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 xml:space="preserve">严肃党风党纪，为全面从严治党提供司法支撑　</w:t>
      </w:r>
    </w:p>
    <w:p w14:paraId="154BB920"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加强自身建设，不断提高党的领导水平和执政水平</w:t>
      </w:r>
    </w:p>
    <w:p w14:paraId="1509C6B0"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A.①②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hint="eastAsia"/>
          <w:b/>
          <w:sz w:val="24"/>
        </w:rPr>
        <w:t>③④</w:t>
      </w:r>
    </w:p>
    <w:p w14:paraId="3317FB0C"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材料不能表明坚持群众观点，保证人民群众当家作主，</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不符合题意；全面从严治党已成为党的政治生活新常态，党内法规体系越来越完善，党的执纪监督越来越严格，呈现出</w:t>
      </w:r>
      <w:r w:rsidRPr="00236013">
        <w:rPr>
          <w:rFonts w:hAnsi="宋体" w:cs="Times New Roman"/>
          <w:b/>
          <w:sz w:val="24"/>
        </w:rPr>
        <w:t>“</w:t>
      </w:r>
      <w:r w:rsidRPr="00236013">
        <w:rPr>
          <w:rFonts w:ascii="Times New Roman" w:eastAsia="华文楷体" w:hAnsi="Times New Roman" w:cs="Times New Roman"/>
          <w:b/>
          <w:sz w:val="24"/>
        </w:rPr>
        <w:t>山更绿</w:t>
      </w:r>
      <w:r w:rsidRPr="00236013">
        <w:rPr>
          <w:rFonts w:hAnsi="宋体" w:cs="Times New Roman"/>
          <w:b/>
          <w:sz w:val="24"/>
        </w:rPr>
        <w:t>”“</w:t>
      </w:r>
      <w:r w:rsidRPr="00236013">
        <w:rPr>
          <w:rFonts w:ascii="Times New Roman" w:eastAsia="华文楷体" w:hAnsi="Times New Roman" w:cs="Times New Roman"/>
          <w:b/>
          <w:sz w:val="24"/>
        </w:rPr>
        <w:t>水更清</w:t>
      </w:r>
      <w:r w:rsidRPr="00236013">
        <w:rPr>
          <w:rFonts w:hAnsi="宋体" w:cs="Times New Roman"/>
          <w:b/>
          <w:sz w:val="24"/>
        </w:rPr>
        <w:t>”</w:t>
      </w:r>
      <w:r w:rsidRPr="00236013">
        <w:rPr>
          <w:rFonts w:ascii="Times New Roman" w:eastAsia="华文楷体" w:hAnsi="Times New Roman" w:cs="Times New Roman"/>
          <w:b/>
          <w:sz w:val="24"/>
        </w:rPr>
        <w:t>的政治生态体系，这表明中国共产党坚持与时俱进，保持党的先进性和纯洁性，表明中国共产党加强自身建设，不断提高党的领导水平和执政水平，</w:t>
      </w:r>
      <w:r w:rsidRPr="00236013">
        <w:rPr>
          <w:rFonts w:ascii="Times New Roman" w:eastAsia="华文楷体" w:hAnsi="Times New Roman" w:cs="Times New Roman"/>
          <w:b/>
          <w:sz w:val="24"/>
        </w:rPr>
        <w:t>②④</w:t>
      </w:r>
      <w:r w:rsidRPr="00236013">
        <w:rPr>
          <w:rFonts w:ascii="Times New Roman" w:eastAsia="华文楷体" w:hAnsi="Times New Roman" w:cs="Times New Roman"/>
          <w:b/>
          <w:sz w:val="24"/>
        </w:rPr>
        <w:t>符合题意；中国共产党不是司法机关，不能为全面从严治党提供司法支撑，</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错误。</w:t>
      </w:r>
    </w:p>
    <w:p w14:paraId="3A06BC2C"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hAnsi="Times New Roman" w:cs="Times New Roman"/>
          <w:b/>
          <w:sz w:val="24"/>
        </w:rPr>
        <w:t>．《左传</w:t>
      </w:r>
      <w:r w:rsidRPr="00236013">
        <w:rPr>
          <w:rFonts w:ascii="Times New Roman" w:hAnsi="Times New Roman" w:cs="Times New Roman"/>
          <w:b/>
          <w:sz w:val="24"/>
        </w:rPr>
        <w:t>·</w:t>
      </w:r>
      <w:r w:rsidRPr="00236013">
        <w:rPr>
          <w:rFonts w:ascii="Times New Roman" w:hAnsi="Times New Roman" w:cs="Times New Roman"/>
          <w:b/>
          <w:sz w:val="24"/>
        </w:rPr>
        <w:t>桓公二年》中云：</w:t>
      </w:r>
      <w:r w:rsidRPr="00236013">
        <w:rPr>
          <w:rFonts w:hAnsi="宋体" w:cs="Times New Roman"/>
          <w:b/>
          <w:sz w:val="24"/>
        </w:rPr>
        <w:t>“</w:t>
      </w:r>
      <w:r w:rsidRPr="00236013">
        <w:rPr>
          <w:rFonts w:ascii="Times New Roman" w:hAnsi="Times New Roman" w:cs="Times New Roman"/>
          <w:b/>
          <w:sz w:val="24"/>
        </w:rPr>
        <w:t>国家之败，由官邪也；官之</w:t>
      </w:r>
      <w:r w:rsidRPr="00236013">
        <w:rPr>
          <w:rFonts w:ascii="Times New Roman" w:hAnsi="Times New Roman" w:cs="Times New Roman" w:hint="eastAsia"/>
          <w:b/>
          <w:sz w:val="24"/>
        </w:rPr>
        <w:t>失德，宠</w:t>
      </w:r>
      <w:proofErr w:type="gramStart"/>
      <w:r w:rsidRPr="00236013">
        <w:rPr>
          <w:rFonts w:ascii="Times New Roman" w:hAnsi="Times New Roman" w:cs="Times New Roman" w:hint="eastAsia"/>
          <w:b/>
          <w:sz w:val="24"/>
        </w:rPr>
        <w:t>赂</w:t>
      </w:r>
      <w:proofErr w:type="gramEnd"/>
      <w:r w:rsidRPr="00236013">
        <w:rPr>
          <w:rFonts w:ascii="Times New Roman" w:hAnsi="Times New Roman" w:cs="Times New Roman" w:hint="eastAsia"/>
          <w:b/>
          <w:sz w:val="24"/>
        </w:rPr>
        <w:t>章也。</w:t>
      </w:r>
      <w:r w:rsidRPr="00236013">
        <w:rPr>
          <w:rFonts w:hAnsi="宋体" w:cs="Times New Roman" w:hint="eastAsia"/>
          <w:b/>
          <w:sz w:val="24"/>
        </w:rPr>
        <w:t>”</w:t>
      </w:r>
      <w:r w:rsidRPr="00236013">
        <w:rPr>
          <w:rFonts w:ascii="Times New Roman" w:hAnsi="Times New Roman" w:cs="Times New Roman" w:hint="eastAsia"/>
          <w:b/>
          <w:sz w:val="24"/>
        </w:rPr>
        <w:t>《论语·颜渊》中有言：</w:t>
      </w:r>
      <w:r w:rsidRPr="00236013">
        <w:rPr>
          <w:rFonts w:hAnsi="宋体" w:cs="Times New Roman" w:hint="eastAsia"/>
          <w:b/>
          <w:sz w:val="24"/>
        </w:rPr>
        <w:t>“</w:t>
      </w:r>
      <w:r w:rsidRPr="00236013">
        <w:rPr>
          <w:rFonts w:ascii="Times New Roman" w:hAnsi="Times New Roman" w:cs="Times New Roman" w:hint="eastAsia"/>
          <w:b/>
          <w:sz w:val="24"/>
        </w:rPr>
        <w:t>政者，正也。子帅以正，孰敢不正？</w:t>
      </w:r>
      <w:r w:rsidRPr="00236013">
        <w:rPr>
          <w:rFonts w:hAnsi="宋体" w:cs="Times New Roman" w:hint="eastAsia"/>
          <w:b/>
          <w:sz w:val="24"/>
        </w:rPr>
        <w:t>”</w:t>
      </w:r>
      <w:r w:rsidRPr="00236013">
        <w:rPr>
          <w:rFonts w:ascii="Times New Roman" w:hAnsi="Times New Roman" w:cs="Times New Roman" w:hint="eastAsia"/>
          <w:b/>
          <w:sz w:val="24"/>
        </w:rPr>
        <w:t>这对我们加强党的建设的启示有</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F6DC265"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领导干部是党和国家事业发展的</w:t>
      </w:r>
      <w:r w:rsidRPr="00236013">
        <w:rPr>
          <w:rFonts w:hAnsi="宋体" w:cs="Times New Roman"/>
          <w:b/>
          <w:sz w:val="24"/>
        </w:rPr>
        <w:t>“</w:t>
      </w:r>
      <w:r w:rsidRPr="00236013">
        <w:rPr>
          <w:rFonts w:ascii="Times New Roman" w:hAnsi="Times New Roman" w:cs="Times New Roman"/>
          <w:b/>
          <w:sz w:val="24"/>
        </w:rPr>
        <w:t>关键少数</w:t>
      </w:r>
      <w:r w:rsidRPr="00236013">
        <w:rPr>
          <w:rFonts w:hAnsi="宋体" w:cs="Times New Roman"/>
          <w:b/>
          <w:sz w:val="24"/>
        </w:rPr>
        <w:t>”</w:t>
      </w:r>
      <w:r w:rsidRPr="00236013">
        <w:rPr>
          <w:rFonts w:ascii="Times New Roman" w:hAnsi="Times New Roman" w:cs="Times New Roman"/>
          <w:b/>
          <w:sz w:val="24"/>
        </w:rPr>
        <w:t>，对全党全社会都具有风向标作用</w:t>
      </w:r>
    </w:p>
    <w:p w14:paraId="20C77170"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全面从严治党，核心是加强党的领导，基础在严，关键在治，要害在全面</w:t>
      </w:r>
    </w:p>
    <w:p w14:paraId="1E5799E0"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教育引导各级领导干部严格自身管理，坚定理想信念、增强党性观念、提高觉悟认识</w:t>
      </w:r>
    </w:p>
    <w:p w14:paraId="21B6E518"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坚持全面从严治党，要以党的政治建设为主线，以坚定理想信念宗旨为根基</w:t>
      </w:r>
    </w:p>
    <w:p w14:paraId="007F7E79"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362396A3"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lastRenderedPageBreak/>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《论语</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颜渊》中有言：</w:t>
      </w:r>
      <w:r w:rsidRPr="00236013">
        <w:rPr>
          <w:rFonts w:hAnsi="宋体" w:cs="Times New Roman"/>
          <w:b/>
          <w:sz w:val="24"/>
        </w:rPr>
        <w:t>“</w:t>
      </w:r>
      <w:r w:rsidRPr="00236013">
        <w:rPr>
          <w:rFonts w:ascii="Times New Roman" w:eastAsia="华文楷体" w:hAnsi="Times New Roman" w:cs="Times New Roman"/>
          <w:b/>
          <w:sz w:val="24"/>
        </w:rPr>
        <w:t>政者，正也。子帅以正，孰敢不正？</w:t>
      </w:r>
      <w:r w:rsidRPr="00236013">
        <w:rPr>
          <w:rFonts w:hAnsi="宋体" w:cs="Times New Roman"/>
          <w:b/>
          <w:sz w:val="24"/>
        </w:rPr>
        <w:t>”</w:t>
      </w:r>
      <w:r w:rsidRPr="00236013">
        <w:rPr>
          <w:rFonts w:ascii="Times New Roman" w:eastAsia="华文楷体" w:hAnsi="Times New Roman" w:cs="Times New Roman"/>
          <w:b/>
          <w:sz w:val="24"/>
        </w:rPr>
        <w:t>这启示我们领导干部是党和国家事业发展的</w:t>
      </w:r>
      <w:r w:rsidRPr="00236013">
        <w:rPr>
          <w:rFonts w:hAnsi="宋体" w:cs="Times New Roman"/>
          <w:b/>
          <w:sz w:val="24"/>
        </w:rPr>
        <w:t>“</w:t>
      </w:r>
      <w:r w:rsidRPr="00236013">
        <w:rPr>
          <w:rFonts w:ascii="Times New Roman" w:eastAsia="华文楷体" w:hAnsi="Times New Roman" w:cs="Times New Roman"/>
          <w:b/>
          <w:sz w:val="24"/>
        </w:rPr>
        <w:t>关键少数</w:t>
      </w:r>
      <w:r w:rsidRPr="00236013">
        <w:rPr>
          <w:rFonts w:hAnsi="宋体" w:cs="Times New Roman"/>
          <w:b/>
          <w:sz w:val="24"/>
        </w:rPr>
        <w:t>”</w:t>
      </w:r>
      <w:r w:rsidRPr="00236013">
        <w:rPr>
          <w:rFonts w:ascii="Times New Roman" w:eastAsia="华文楷体" w:hAnsi="Times New Roman" w:cs="Times New Roman"/>
          <w:b/>
          <w:sz w:val="24"/>
        </w:rPr>
        <w:t>，对全党全社会都具有风向标作用，</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正确。全面从严治党，核心是加强党的领导，基础在全面，关键在严，要害在治，</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错误。《左传</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桓公二年》中云：</w:t>
      </w:r>
      <w:r w:rsidRPr="00236013">
        <w:rPr>
          <w:rFonts w:hAnsi="宋体" w:cs="Times New Roman"/>
          <w:b/>
          <w:sz w:val="24"/>
        </w:rPr>
        <w:t>“</w:t>
      </w:r>
      <w:r w:rsidRPr="00236013">
        <w:rPr>
          <w:rFonts w:ascii="Times New Roman" w:eastAsia="华文楷体" w:hAnsi="Times New Roman" w:cs="Times New Roman"/>
          <w:b/>
          <w:sz w:val="24"/>
        </w:rPr>
        <w:t>国家之败，由官邪也；官之失德，宠</w:t>
      </w:r>
      <w:proofErr w:type="gramStart"/>
      <w:r w:rsidRPr="00236013">
        <w:rPr>
          <w:rFonts w:ascii="Times New Roman" w:eastAsia="华文楷体" w:hAnsi="Times New Roman" w:cs="Times New Roman"/>
          <w:b/>
          <w:sz w:val="24"/>
        </w:rPr>
        <w:t>赂</w:t>
      </w:r>
      <w:proofErr w:type="gramEnd"/>
      <w:r w:rsidRPr="00236013">
        <w:rPr>
          <w:rFonts w:ascii="Times New Roman" w:eastAsia="华文楷体" w:hAnsi="Times New Roman" w:cs="Times New Roman"/>
          <w:b/>
          <w:sz w:val="24"/>
        </w:rPr>
        <w:t>章也。</w:t>
      </w:r>
      <w:r w:rsidRPr="00236013">
        <w:rPr>
          <w:rFonts w:hAnsi="宋体" w:cs="Times New Roman"/>
          <w:b/>
          <w:sz w:val="24"/>
        </w:rPr>
        <w:t>”</w:t>
      </w:r>
      <w:r w:rsidRPr="00236013">
        <w:rPr>
          <w:rFonts w:ascii="Times New Roman" w:eastAsia="华文楷体" w:hAnsi="Times New Roman" w:cs="Times New Roman"/>
          <w:b/>
          <w:sz w:val="24"/>
        </w:rPr>
        <w:t>这启示我们教育引导各级领导干部严格自身管理，坚定理想信念、增强党性观念、提高觉悟认识，</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正确。坚持全面从严治党，要以加强党的长期执政能力建设、先进性和纯洁性建设为主线，以党的政治建设为统领，以坚定理想信念宗旨为</w:t>
      </w:r>
      <w:r w:rsidRPr="00236013">
        <w:rPr>
          <w:rFonts w:ascii="Times New Roman" w:eastAsia="华文楷体" w:hAnsi="Times New Roman" w:cs="Times New Roman" w:hint="eastAsia"/>
          <w:b/>
          <w:sz w:val="24"/>
        </w:rPr>
        <w:t>根基，④错误。</w:t>
      </w:r>
    </w:p>
    <w:p w14:paraId="0E56CB47"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2</w:t>
      </w:r>
      <w:r w:rsidRPr="00236013">
        <w:rPr>
          <w:rFonts w:ascii="Times New Roman" w:eastAsia="黑体" w:hAnsi="Times New Roman" w:cs="Times New Roman"/>
          <w:b/>
          <w:sz w:val="24"/>
        </w:rPr>
        <w:t xml:space="preserve">　坚持科学执政、民主执政、依法执政</w:t>
      </w:r>
    </w:p>
    <w:p w14:paraId="32C11C7D"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hAnsi="Times New Roman" w:cs="Times New Roman"/>
          <w:b/>
          <w:sz w:val="24"/>
        </w:rPr>
        <w:t>．党的二十大对深化党和国家机构改革</w:t>
      </w:r>
      <w:proofErr w:type="gramStart"/>
      <w:r w:rsidRPr="00236013">
        <w:rPr>
          <w:rFonts w:ascii="Times New Roman" w:hAnsi="Times New Roman" w:cs="Times New Roman"/>
          <w:b/>
          <w:sz w:val="24"/>
        </w:rPr>
        <w:t>作出</w:t>
      </w:r>
      <w:proofErr w:type="gramEnd"/>
      <w:r w:rsidRPr="00236013">
        <w:rPr>
          <w:rFonts w:ascii="Times New Roman" w:hAnsi="Times New Roman" w:cs="Times New Roman"/>
          <w:b/>
          <w:sz w:val="24"/>
        </w:rPr>
        <w:t>重要部署。党的二十届二中全会审议通过了在广泛征求意见的基础上提出的《党和国家机构改革方案》。十四届全国人大一次会议表决通过了关于国务院机构改革方案的决定。这表明中国共产党</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356EBC01" w14:textId="587FBF71"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坚持依法执政，</w:t>
      </w:r>
      <w:r w:rsidR="00C26954" w:rsidRPr="00236013">
        <w:rPr>
          <w:rFonts w:ascii="Times New Roman" w:hAnsi="Times New Roman" w:cs="Times New Roman"/>
          <w:b/>
          <w:sz w:val="24"/>
        </w:rPr>
        <w:t>使党的主张</w:t>
      </w:r>
      <w:r w:rsidRPr="00236013">
        <w:rPr>
          <w:rFonts w:ascii="Times New Roman" w:hAnsi="Times New Roman" w:cs="Times New Roman"/>
          <w:b/>
          <w:sz w:val="24"/>
        </w:rPr>
        <w:t>通过法定程序</w:t>
      </w:r>
      <w:r w:rsidR="00C26954">
        <w:rPr>
          <w:rFonts w:ascii="Times New Roman" w:hAnsi="Times New Roman" w:cs="Times New Roman" w:hint="eastAsia"/>
          <w:b/>
          <w:sz w:val="24"/>
        </w:rPr>
        <w:t>成</w:t>
      </w:r>
      <w:r w:rsidRPr="00236013">
        <w:rPr>
          <w:rFonts w:ascii="Times New Roman" w:hAnsi="Times New Roman" w:cs="Times New Roman"/>
          <w:b/>
          <w:sz w:val="24"/>
        </w:rPr>
        <w:t>为国家意志</w:t>
      </w:r>
    </w:p>
    <w:p w14:paraId="742F4EF9"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加强全面领导，使党成为中国特色社会主义事业的领导核心</w:t>
      </w:r>
    </w:p>
    <w:p w14:paraId="55F593C7"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积极履行国家职能，推进国家治理体系和治理能力现代化</w:t>
      </w:r>
    </w:p>
    <w:p w14:paraId="493313BB"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坚持民主执</w:t>
      </w:r>
      <w:r w:rsidRPr="00236013">
        <w:rPr>
          <w:rFonts w:ascii="Times New Roman" w:hAnsi="Times New Roman" w:cs="Times New Roman" w:hint="eastAsia"/>
          <w:b/>
          <w:sz w:val="24"/>
        </w:rPr>
        <w:t>政，聚民心集民智巩固党长期执政的群众基础</w:t>
      </w:r>
    </w:p>
    <w:p w14:paraId="4788CFFD"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669FFBB1" w14:textId="679BDF90"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十四届全国人大一次会议表决通过了关于国务院机构改革方案的决定，表明中国共产党坚持依法执政，</w:t>
      </w:r>
      <w:r w:rsidR="00C26954" w:rsidRPr="00236013">
        <w:rPr>
          <w:rFonts w:ascii="Times New Roman" w:eastAsia="华文楷体" w:hAnsi="Times New Roman" w:cs="Times New Roman"/>
          <w:b/>
          <w:sz w:val="24"/>
        </w:rPr>
        <w:t>使党的主张</w:t>
      </w:r>
      <w:r w:rsidRPr="00236013">
        <w:rPr>
          <w:rFonts w:ascii="Times New Roman" w:eastAsia="华文楷体" w:hAnsi="Times New Roman" w:cs="Times New Roman"/>
          <w:b/>
          <w:sz w:val="24"/>
        </w:rPr>
        <w:t>通过法定程序</w:t>
      </w:r>
      <w:r w:rsidR="00C26954">
        <w:rPr>
          <w:rFonts w:ascii="Times New Roman" w:eastAsia="华文楷体" w:hAnsi="Times New Roman" w:cs="Times New Roman" w:hint="eastAsia"/>
          <w:b/>
          <w:sz w:val="24"/>
        </w:rPr>
        <w:t>成</w:t>
      </w:r>
      <w:r w:rsidRPr="00236013">
        <w:rPr>
          <w:rFonts w:ascii="Times New Roman" w:eastAsia="华文楷体" w:hAnsi="Times New Roman" w:cs="Times New Roman"/>
          <w:b/>
          <w:sz w:val="24"/>
        </w:rPr>
        <w:t>为国家意志，</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符合题意。中国共产党早已成为中国特色社会主义事业的领导核心，并不是在党的二十大之后才成为领导核心的，</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说法错误。中国共产党不是国家机关，不履行国家职能，</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说法错误。党的二十届二中全会审议通过了在广泛征求意见的基础上提出的《党和国家机构</w:t>
      </w:r>
      <w:r w:rsidRPr="00236013">
        <w:rPr>
          <w:rFonts w:ascii="Times New Roman" w:eastAsia="华文楷体" w:hAnsi="Times New Roman" w:cs="Times New Roman" w:hint="eastAsia"/>
          <w:b/>
          <w:sz w:val="24"/>
        </w:rPr>
        <w:t>改革方案》，表明中国共产党坚持民主执政，聚民心集民智巩固党长期执政的群众基础，④符合题意。</w:t>
      </w:r>
    </w:p>
    <w:p w14:paraId="2287ACE3" w14:textId="77777777" w:rsidR="00DD7C62" w:rsidRPr="00236013" w:rsidRDefault="00DD7C62" w:rsidP="00DD7C62">
      <w:pPr>
        <w:pStyle w:val="a3"/>
        <w:spacing w:line="360" w:lineRule="auto"/>
        <w:jc w:val="center"/>
        <w:rPr>
          <w:rFonts w:ascii="Times New Roman" w:hAnsi="Times New Roman" w:cs="Times New Roman"/>
          <w:b/>
          <w:sz w:val="24"/>
        </w:rPr>
      </w:pPr>
      <w:r>
        <w:rPr>
          <w:rFonts w:ascii="Times New Roman" w:hAnsi="Times New Roman" w:cs="Times New Roman"/>
          <w:b/>
          <w:noProof/>
          <w:sz w:val="24"/>
        </w:rPr>
        <w:lastRenderedPageBreak/>
        <w:drawing>
          <wp:inline distT="0" distB="0" distL="0" distR="0" wp14:anchorId="185B1B02" wp14:editId="7A27D891">
            <wp:extent cx="5318125" cy="380365"/>
            <wp:effectExtent l="0" t="0" r="0" b="635"/>
            <wp:docPr id="1" name="图片 1"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董苗苗\25-26 四川点金训练 思想政治人教必修3\综合性·创新提升.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4A005668"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4</w:t>
      </w:r>
      <w:r w:rsidRPr="00236013">
        <w:rPr>
          <w:rFonts w:ascii="Times New Roman" w:hAnsi="Times New Roman" w:cs="Times New Roman"/>
          <w:b/>
          <w:sz w:val="24"/>
        </w:rPr>
        <w:t>．我国重大问题的决策和实施，大体要经过</w:t>
      </w:r>
      <w:r w:rsidRPr="00236013">
        <w:rPr>
          <w:rFonts w:hAnsi="宋体" w:cs="Times New Roman"/>
          <w:b/>
          <w:sz w:val="24"/>
        </w:rPr>
        <w:t>“</w:t>
      </w:r>
      <w:r w:rsidRPr="00236013">
        <w:rPr>
          <w:rFonts w:ascii="Times New Roman" w:hAnsi="Times New Roman" w:cs="Times New Roman"/>
          <w:b/>
          <w:sz w:val="24"/>
        </w:rPr>
        <w:t>党委</w:t>
      </w:r>
      <w:r w:rsidRPr="00236013">
        <w:rPr>
          <w:rFonts w:ascii="Times New Roman" w:hAnsi="Times New Roman" w:cs="Times New Roman"/>
          <w:b/>
          <w:sz w:val="24"/>
        </w:rPr>
        <w:t>(</w:t>
      </w:r>
      <w:r w:rsidRPr="00236013">
        <w:rPr>
          <w:rFonts w:ascii="Times New Roman" w:hAnsi="Times New Roman" w:cs="Times New Roman"/>
          <w:b/>
          <w:sz w:val="24"/>
        </w:rPr>
        <w:t>中央</w:t>
      </w:r>
      <w:r w:rsidRPr="00236013">
        <w:rPr>
          <w:rFonts w:ascii="Times New Roman" w:hAnsi="Times New Roman" w:cs="Times New Roman"/>
          <w:b/>
          <w:sz w:val="24"/>
        </w:rPr>
        <w:t>)</w:t>
      </w:r>
      <w:r w:rsidRPr="00236013">
        <w:rPr>
          <w:rFonts w:ascii="Times New Roman" w:hAnsi="Times New Roman" w:cs="Times New Roman"/>
          <w:b/>
          <w:sz w:val="24"/>
        </w:rPr>
        <w:t>提出</w:t>
      </w:r>
      <w:r w:rsidRPr="00236013">
        <w:rPr>
          <w:rFonts w:hAnsi="宋体" w:cs="Times New Roman"/>
          <w:b/>
          <w:sz w:val="24"/>
        </w:rPr>
        <w:t>→</w:t>
      </w:r>
      <w:r w:rsidRPr="00236013">
        <w:rPr>
          <w:rFonts w:ascii="Times New Roman" w:hAnsi="Times New Roman" w:cs="Times New Roman"/>
          <w:b/>
          <w:sz w:val="24"/>
        </w:rPr>
        <w:t>政协协商</w:t>
      </w:r>
      <w:r w:rsidRPr="00236013">
        <w:rPr>
          <w:rFonts w:hAnsi="宋体" w:cs="Times New Roman"/>
          <w:b/>
          <w:sz w:val="24"/>
        </w:rPr>
        <w:t>→</w:t>
      </w:r>
      <w:r w:rsidRPr="00236013">
        <w:rPr>
          <w:rFonts w:ascii="Times New Roman" w:hAnsi="Times New Roman" w:cs="Times New Roman"/>
          <w:b/>
          <w:sz w:val="24"/>
        </w:rPr>
        <w:t>人大通过</w:t>
      </w:r>
      <w:r w:rsidRPr="00236013">
        <w:rPr>
          <w:rFonts w:hAnsi="宋体" w:cs="Times New Roman"/>
          <w:b/>
          <w:sz w:val="24"/>
        </w:rPr>
        <w:t>→</w:t>
      </w:r>
      <w:r w:rsidRPr="00236013">
        <w:rPr>
          <w:rFonts w:ascii="Times New Roman" w:hAnsi="Times New Roman" w:cs="Times New Roman"/>
          <w:b/>
          <w:sz w:val="24"/>
        </w:rPr>
        <w:t>政府执行</w:t>
      </w:r>
      <w:r w:rsidRPr="00236013">
        <w:rPr>
          <w:rFonts w:hAnsi="宋体" w:cs="Times New Roman"/>
          <w:b/>
          <w:sz w:val="24"/>
        </w:rPr>
        <w:t>”</w:t>
      </w:r>
      <w:r w:rsidRPr="00236013">
        <w:rPr>
          <w:rFonts w:ascii="Times New Roman" w:hAnsi="Times New Roman" w:cs="Times New Roman"/>
          <w:b/>
          <w:sz w:val="24"/>
        </w:rPr>
        <w:t>的程序，这可以称为</w:t>
      </w:r>
      <w:r w:rsidRPr="00236013">
        <w:rPr>
          <w:rFonts w:hAnsi="宋体" w:cs="Times New Roman"/>
          <w:b/>
          <w:sz w:val="24"/>
        </w:rPr>
        <w:t>“</w:t>
      </w:r>
      <w:r w:rsidRPr="00236013">
        <w:rPr>
          <w:rFonts w:ascii="Times New Roman" w:hAnsi="Times New Roman" w:cs="Times New Roman"/>
          <w:b/>
          <w:sz w:val="24"/>
        </w:rPr>
        <w:t>中国式的决策过程</w:t>
      </w:r>
      <w:r w:rsidRPr="00236013">
        <w:rPr>
          <w:rFonts w:hAnsi="宋体" w:cs="Times New Roman"/>
          <w:b/>
          <w:sz w:val="24"/>
        </w:rPr>
        <w:t>”</w:t>
      </w:r>
      <w:r w:rsidRPr="00236013">
        <w:rPr>
          <w:rFonts w:ascii="Times New Roman" w:hAnsi="Times New Roman" w:cs="Times New Roman"/>
          <w:b/>
          <w:sz w:val="24"/>
        </w:rPr>
        <w:t>。这一决策过程</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9FFBABD"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表明民主执政是中国共产党执政的基本方式</w:t>
      </w:r>
    </w:p>
    <w:p w14:paraId="32AB87CD"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体现了我国社会主义民主政治的特点和优</w:t>
      </w:r>
      <w:r w:rsidRPr="00236013">
        <w:rPr>
          <w:rFonts w:ascii="Times New Roman" w:hAnsi="Times New Roman" w:cs="Times New Roman" w:hint="eastAsia"/>
          <w:b/>
          <w:sz w:val="24"/>
        </w:rPr>
        <w:t>势</w:t>
      </w:r>
    </w:p>
    <w:p w14:paraId="7985A494" w14:textId="7890EFD9"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③使党的主张通过法定程序</w:t>
      </w:r>
      <w:r w:rsidR="00C26954">
        <w:rPr>
          <w:rFonts w:ascii="Times New Roman" w:hAnsi="Times New Roman" w:cs="Times New Roman" w:hint="eastAsia"/>
          <w:b/>
          <w:sz w:val="24"/>
        </w:rPr>
        <w:t>成</w:t>
      </w:r>
      <w:r w:rsidRPr="00236013">
        <w:rPr>
          <w:rFonts w:ascii="Times New Roman" w:hAnsi="Times New Roman" w:cs="Times New Roman" w:hint="eastAsia"/>
          <w:b/>
          <w:sz w:val="24"/>
        </w:rPr>
        <w:t>为国家意志</w:t>
      </w:r>
    </w:p>
    <w:p w14:paraId="1707AB31"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④表明中国共产党执掌并统一行使国家权力</w:t>
      </w:r>
    </w:p>
    <w:p w14:paraId="1C3F4028"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②③    B</w:t>
      </w:r>
      <w:r w:rsidRPr="00236013">
        <w:rPr>
          <w:rFonts w:ascii="Times New Roman" w:hAnsi="Times New Roman" w:cs="Times New Roman"/>
          <w:b/>
          <w:sz w:val="24"/>
        </w:rPr>
        <w:t>．</w:t>
      </w:r>
      <w:r w:rsidRPr="00236013">
        <w:rPr>
          <w:rFonts w:ascii="Times New Roman" w:hAnsi="Times New Roman" w:cs="Times New Roman"/>
          <w:b/>
          <w:sz w:val="24"/>
        </w:rPr>
        <w:t>①②    C</w:t>
      </w:r>
      <w:r w:rsidRPr="00236013">
        <w:rPr>
          <w:rFonts w:ascii="Times New Roman" w:hAnsi="Times New Roman" w:cs="Times New Roman"/>
          <w:b/>
          <w:sz w:val="24"/>
        </w:rPr>
        <w:t>．</w:t>
      </w:r>
      <w:r w:rsidRPr="00236013">
        <w:rPr>
          <w:rFonts w:ascii="Times New Roman" w:hAnsi="Times New Roman" w:cs="Times New Roman"/>
          <w:b/>
          <w:sz w:val="24"/>
        </w:rPr>
        <w:t>③④    D</w:t>
      </w:r>
      <w:r w:rsidRPr="00236013">
        <w:rPr>
          <w:rFonts w:ascii="Times New Roman" w:hAnsi="Times New Roman" w:cs="Times New Roman"/>
          <w:b/>
          <w:sz w:val="24"/>
        </w:rPr>
        <w:t>．</w:t>
      </w:r>
      <w:r w:rsidRPr="00236013">
        <w:rPr>
          <w:rFonts w:ascii="Times New Roman" w:hAnsi="Times New Roman" w:cs="Times New Roman"/>
          <w:b/>
          <w:sz w:val="24"/>
        </w:rPr>
        <w:t>①④</w:t>
      </w:r>
    </w:p>
    <w:p w14:paraId="418D11B4" w14:textId="1627A9F2"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这一决策过程体现了党的领导、人民当家作主和依法治国的有机统一，体现了社会主义民主政治的特点和优势，使党的主张通过法定程序</w:t>
      </w:r>
      <w:r w:rsidR="00C26954">
        <w:rPr>
          <w:rFonts w:ascii="Times New Roman" w:eastAsia="华文楷体" w:hAnsi="Times New Roman" w:cs="Times New Roman" w:hint="eastAsia"/>
          <w:b/>
          <w:sz w:val="24"/>
        </w:rPr>
        <w:t>成</w:t>
      </w:r>
      <w:r w:rsidRPr="00236013">
        <w:rPr>
          <w:rFonts w:ascii="Times New Roman" w:eastAsia="华文楷体" w:hAnsi="Times New Roman" w:cs="Times New Roman"/>
          <w:b/>
          <w:sz w:val="24"/>
        </w:rPr>
        <w:t>为国家意志，体现了</w:t>
      </w:r>
      <w:proofErr w:type="gramStart"/>
      <w:r w:rsidRPr="00236013">
        <w:rPr>
          <w:rFonts w:ascii="Times New Roman" w:eastAsia="华文楷体" w:hAnsi="Times New Roman" w:cs="Times New Roman"/>
          <w:b/>
          <w:sz w:val="24"/>
        </w:rPr>
        <w:t>党依法</w:t>
      </w:r>
      <w:proofErr w:type="gramEnd"/>
      <w:r w:rsidRPr="00236013">
        <w:rPr>
          <w:rFonts w:ascii="Times New Roman" w:eastAsia="华文楷体" w:hAnsi="Times New Roman" w:cs="Times New Roman"/>
          <w:b/>
          <w:sz w:val="24"/>
        </w:rPr>
        <w:t>执政，</w:t>
      </w:r>
      <w:r w:rsidRPr="00236013">
        <w:rPr>
          <w:rFonts w:ascii="Times New Roman" w:eastAsia="华文楷体" w:hAnsi="Times New Roman" w:cs="Times New Roman"/>
          <w:b/>
          <w:sz w:val="24"/>
        </w:rPr>
        <w:t>②③</w:t>
      </w:r>
      <w:r w:rsidRPr="00236013">
        <w:rPr>
          <w:rFonts w:ascii="Times New Roman" w:eastAsia="华文楷体" w:hAnsi="Times New Roman" w:cs="Times New Roman"/>
          <w:b/>
          <w:sz w:val="24"/>
        </w:rPr>
        <w:t>符合题意；</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错误，依法执政是中国共产党执政的基本方式，而</w:t>
      </w:r>
      <w:proofErr w:type="gramStart"/>
      <w:r w:rsidRPr="00236013">
        <w:rPr>
          <w:rFonts w:ascii="Times New Roman" w:eastAsia="华文楷体" w:hAnsi="Times New Roman" w:cs="Times New Roman"/>
          <w:b/>
          <w:sz w:val="24"/>
        </w:rPr>
        <w:t>非民主</w:t>
      </w:r>
      <w:proofErr w:type="gramEnd"/>
      <w:r w:rsidRPr="00236013">
        <w:rPr>
          <w:rFonts w:ascii="Times New Roman" w:eastAsia="华文楷体" w:hAnsi="Times New Roman" w:cs="Times New Roman"/>
          <w:b/>
          <w:sz w:val="24"/>
        </w:rPr>
        <w:t>执政；</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错误，中国共产党执掌国家权力，全国人民代表大会和地方各级人民代表大会统一行使国家权力。</w:t>
      </w:r>
    </w:p>
    <w:p w14:paraId="5BECF1B1"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5</w:t>
      </w:r>
      <w:r w:rsidRPr="00236013">
        <w:rPr>
          <w:rFonts w:ascii="Times New Roman" w:hAnsi="Times New Roman" w:cs="Times New Roman" w:hint="eastAsia"/>
          <w:b/>
          <w:sz w:val="24"/>
        </w:rPr>
        <w:t>．</w:t>
      </w:r>
      <w:r w:rsidRPr="00236013">
        <w:rPr>
          <w:rFonts w:ascii="Times New Roman" w:hAnsi="Times New Roman" w:cs="Times New Roman"/>
          <w:b/>
          <w:sz w:val="24"/>
        </w:rPr>
        <w:t>随着新媒体快速发展，互联网的舆论</w:t>
      </w:r>
      <w:r w:rsidRPr="00236013">
        <w:rPr>
          <w:rFonts w:hAnsi="宋体" w:cs="Times New Roman"/>
          <w:b/>
          <w:sz w:val="24"/>
        </w:rPr>
        <w:t>“</w:t>
      </w:r>
      <w:r w:rsidRPr="00236013">
        <w:rPr>
          <w:rFonts w:ascii="Times New Roman" w:hAnsi="Times New Roman" w:cs="Times New Roman"/>
          <w:b/>
          <w:sz w:val="24"/>
        </w:rPr>
        <w:t>放大器</w:t>
      </w:r>
      <w:r w:rsidRPr="00236013">
        <w:rPr>
          <w:rFonts w:hAnsi="宋体" w:cs="Times New Roman"/>
          <w:b/>
          <w:sz w:val="24"/>
        </w:rPr>
        <w:t>”</w:t>
      </w:r>
      <w:r w:rsidRPr="00236013">
        <w:rPr>
          <w:rFonts w:ascii="Times New Roman" w:hAnsi="Times New Roman" w:cs="Times New Roman"/>
          <w:b/>
          <w:sz w:val="24"/>
        </w:rPr>
        <w:t>作用更加凸显。习近平总书记强调，网络空间已经成为人们生产生活的新空间，那就也应该成为我们党凝聚共识的新空间。党员、干部要努力培育良好网络习惯。这说明中国共产党</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C010232"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把民主执政作为党执政的基本方式</w:t>
      </w:r>
    </w:p>
    <w:p w14:paraId="3DBE0B69"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把握时代规律，有加强自身建设的自觉</w:t>
      </w:r>
    </w:p>
    <w:p w14:paraId="3EC88D6B"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走好网络群众路线，形成</w:t>
      </w:r>
      <w:r w:rsidRPr="00236013">
        <w:rPr>
          <w:rFonts w:hAnsi="宋体" w:cs="Times New Roman"/>
          <w:b/>
          <w:sz w:val="24"/>
        </w:rPr>
        <w:t>“</w:t>
      </w:r>
      <w:r w:rsidRPr="00236013">
        <w:rPr>
          <w:rFonts w:ascii="Times New Roman" w:hAnsi="Times New Roman" w:cs="Times New Roman"/>
          <w:b/>
          <w:sz w:val="24"/>
        </w:rPr>
        <w:t>最大公约数</w:t>
      </w:r>
      <w:r w:rsidRPr="00236013">
        <w:rPr>
          <w:rFonts w:hAnsi="宋体" w:cs="Times New Roman"/>
          <w:b/>
          <w:sz w:val="24"/>
        </w:rPr>
        <w:t>”</w:t>
      </w:r>
    </w:p>
    <w:p w14:paraId="2EE60648"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与时俱进，把思想建设作为根本性建设</w:t>
      </w:r>
    </w:p>
    <w:p w14:paraId="498BCBC7"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1315600C"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网络空间已经成为人们生产生活的新</w:t>
      </w:r>
      <w:r w:rsidRPr="00236013">
        <w:rPr>
          <w:rFonts w:ascii="Times New Roman" w:eastAsia="华文楷体" w:hAnsi="Times New Roman" w:cs="Times New Roman" w:hint="eastAsia"/>
          <w:b/>
          <w:sz w:val="24"/>
        </w:rPr>
        <w:t>空间，党员、干部要努力培育良好网络习惯，这说明中国共产党把握时代规律，有加强自身建设的自觉，走好网络群众路线，形成</w:t>
      </w:r>
      <w:r w:rsidRPr="00236013">
        <w:rPr>
          <w:rFonts w:hAnsi="宋体" w:cs="Times New Roman" w:hint="eastAsia"/>
          <w:b/>
          <w:sz w:val="24"/>
        </w:rPr>
        <w:t>“</w:t>
      </w:r>
      <w:r w:rsidRPr="00236013">
        <w:rPr>
          <w:rFonts w:ascii="Times New Roman" w:eastAsia="华文楷体" w:hAnsi="Times New Roman" w:cs="Times New Roman" w:hint="eastAsia"/>
          <w:b/>
          <w:sz w:val="24"/>
        </w:rPr>
        <w:t>最大公约数</w:t>
      </w:r>
      <w:r w:rsidRPr="00236013">
        <w:rPr>
          <w:rFonts w:hAnsi="宋体" w:cs="Times New Roman" w:hint="eastAsia"/>
          <w:b/>
          <w:sz w:val="24"/>
        </w:rPr>
        <w:t>”</w:t>
      </w:r>
      <w:r w:rsidRPr="00236013">
        <w:rPr>
          <w:rFonts w:ascii="Times New Roman" w:eastAsia="华文楷体" w:hAnsi="Times New Roman" w:cs="Times New Roman" w:hint="eastAsia"/>
          <w:b/>
          <w:sz w:val="24"/>
        </w:rPr>
        <w:t>，积极凝聚共识，②③正确。依法执政是中国</w:t>
      </w:r>
      <w:r w:rsidRPr="00236013">
        <w:rPr>
          <w:rFonts w:ascii="Times New Roman" w:eastAsia="华文楷体" w:hAnsi="Times New Roman" w:cs="Times New Roman" w:hint="eastAsia"/>
          <w:b/>
          <w:sz w:val="24"/>
        </w:rPr>
        <w:lastRenderedPageBreak/>
        <w:t>共产党执政的基本方式，①错误。党的政治建设是根本性建设，④错误。</w:t>
      </w:r>
    </w:p>
    <w:p w14:paraId="36125C2A"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6</w:t>
      </w:r>
      <w:r w:rsidRPr="00236013">
        <w:rPr>
          <w:rFonts w:ascii="Times New Roman" w:hAnsi="Times New Roman" w:cs="Times New Roman"/>
          <w:b/>
          <w:sz w:val="24"/>
        </w:rPr>
        <w:t>．治国必先治党，治党务必从严，从严必依法度。党的十八大以来，中共中央积极制定修订中央党内法规，推动搞好制度</w:t>
      </w:r>
      <w:r w:rsidRPr="00236013">
        <w:rPr>
          <w:rFonts w:hAnsi="宋体" w:cs="Times New Roman"/>
          <w:b/>
          <w:sz w:val="24"/>
        </w:rPr>
        <w:t>“</w:t>
      </w:r>
      <w:r w:rsidRPr="00236013">
        <w:rPr>
          <w:rFonts w:ascii="Times New Roman" w:hAnsi="Times New Roman" w:cs="Times New Roman"/>
          <w:b/>
          <w:sz w:val="24"/>
        </w:rPr>
        <w:t>供给侧结构性改革</w:t>
      </w:r>
      <w:r w:rsidRPr="00236013">
        <w:rPr>
          <w:rFonts w:hAnsi="宋体" w:cs="Times New Roman"/>
          <w:b/>
          <w:sz w:val="24"/>
        </w:rPr>
        <w:t>”</w:t>
      </w:r>
      <w:r w:rsidRPr="00236013">
        <w:rPr>
          <w:rFonts w:ascii="Times New Roman" w:hAnsi="Times New Roman" w:cs="Times New Roman"/>
          <w:b/>
          <w:sz w:val="24"/>
        </w:rPr>
        <w:t>。搞好制度</w:t>
      </w:r>
      <w:r w:rsidRPr="00236013">
        <w:rPr>
          <w:rFonts w:hAnsi="宋体" w:cs="Times New Roman"/>
          <w:b/>
          <w:sz w:val="24"/>
        </w:rPr>
        <w:t>“</w:t>
      </w:r>
      <w:r w:rsidRPr="00236013">
        <w:rPr>
          <w:rFonts w:ascii="Times New Roman" w:hAnsi="Times New Roman" w:cs="Times New Roman"/>
          <w:b/>
          <w:sz w:val="24"/>
        </w:rPr>
        <w:t>供给侧结构性改革</w:t>
      </w:r>
      <w:r w:rsidRPr="00236013">
        <w:rPr>
          <w:rFonts w:hAnsi="宋体" w:cs="Times New Roman"/>
          <w:b/>
          <w:sz w:val="24"/>
        </w:rPr>
        <w:t>”</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79668CBF"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有助于增强</w:t>
      </w:r>
      <w:proofErr w:type="gramStart"/>
      <w:r w:rsidRPr="00236013">
        <w:rPr>
          <w:rFonts w:ascii="Times New Roman" w:hAnsi="Times New Roman" w:cs="Times New Roman"/>
          <w:b/>
          <w:sz w:val="24"/>
        </w:rPr>
        <w:t>党依法</w:t>
      </w:r>
      <w:proofErr w:type="gramEnd"/>
      <w:r w:rsidRPr="00236013">
        <w:rPr>
          <w:rFonts w:ascii="Times New Roman" w:hAnsi="Times New Roman" w:cs="Times New Roman"/>
          <w:b/>
          <w:sz w:val="24"/>
        </w:rPr>
        <w:t>执政的本领</w:t>
      </w:r>
    </w:p>
    <w:p w14:paraId="6E328541"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有利于健全完善我国的法律体系</w:t>
      </w:r>
    </w:p>
    <w:p w14:paraId="232EF0D9" w14:textId="48447381"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有利于使党的主张</w:t>
      </w:r>
      <w:r w:rsidR="00C26954">
        <w:rPr>
          <w:rFonts w:ascii="Times New Roman" w:hAnsi="Times New Roman" w:cs="Times New Roman" w:hint="eastAsia"/>
          <w:b/>
          <w:sz w:val="24"/>
        </w:rPr>
        <w:t>成</w:t>
      </w:r>
      <w:r w:rsidRPr="00236013">
        <w:rPr>
          <w:rFonts w:ascii="Times New Roman" w:hAnsi="Times New Roman" w:cs="Times New Roman"/>
          <w:b/>
          <w:sz w:val="24"/>
        </w:rPr>
        <w:t>为国家意</w:t>
      </w:r>
      <w:r w:rsidRPr="00236013">
        <w:rPr>
          <w:rFonts w:ascii="Times New Roman" w:hAnsi="Times New Roman" w:cs="Times New Roman" w:hint="eastAsia"/>
          <w:b/>
          <w:sz w:val="24"/>
        </w:rPr>
        <w:t>志</w:t>
      </w:r>
    </w:p>
    <w:p w14:paraId="5ADA6D67"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④推动了全面从严治党向纵深发展</w:t>
      </w:r>
    </w:p>
    <w:p w14:paraId="08A3E795"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12F7E678" w14:textId="24411EB4"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搞好制度</w:t>
      </w:r>
      <w:r w:rsidRPr="00236013">
        <w:rPr>
          <w:rFonts w:hAnsi="宋体" w:cs="Times New Roman"/>
          <w:b/>
          <w:sz w:val="24"/>
        </w:rPr>
        <w:t>“</w:t>
      </w:r>
      <w:r w:rsidRPr="00236013">
        <w:rPr>
          <w:rFonts w:ascii="Times New Roman" w:eastAsia="华文楷体" w:hAnsi="Times New Roman" w:cs="Times New Roman"/>
          <w:b/>
          <w:sz w:val="24"/>
        </w:rPr>
        <w:t>供给侧结构性改革</w:t>
      </w:r>
      <w:r w:rsidRPr="00236013">
        <w:rPr>
          <w:rFonts w:hAnsi="宋体" w:cs="Times New Roman"/>
          <w:b/>
          <w:sz w:val="24"/>
        </w:rPr>
        <w:t>”</w:t>
      </w:r>
      <w:r w:rsidRPr="00236013">
        <w:rPr>
          <w:rFonts w:ascii="Times New Roman" w:eastAsia="华文楷体" w:hAnsi="Times New Roman" w:cs="Times New Roman"/>
          <w:b/>
          <w:sz w:val="24"/>
        </w:rPr>
        <w:t>能推动全面从严治党向纵深发展，有助于加强党的自身建设，增强党依法执政的本领，</w:t>
      </w:r>
      <w:r w:rsidRPr="00236013">
        <w:rPr>
          <w:rFonts w:ascii="Times New Roman" w:eastAsia="华文楷体" w:hAnsi="Times New Roman" w:cs="Times New Roman"/>
          <w:b/>
          <w:sz w:val="24"/>
        </w:rPr>
        <w:t>①④</w:t>
      </w:r>
      <w:r w:rsidRPr="00236013">
        <w:rPr>
          <w:rFonts w:ascii="Times New Roman" w:eastAsia="华文楷体" w:hAnsi="Times New Roman" w:cs="Times New Roman"/>
          <w:b/>
          <w:sz w:val="24"/>
        </w:rPr>
        <w:t>符合题意；党内法规不属于我国的法律体系，</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不符合题意；党应通过法定程序而不是制度改革使自己的主张</w:t>
      </w:r>
      <w:r w:rsidR="00C26954">
        <w:rPr>
          <w:rFonts w:ascii="Times New Roman" w:eastAsia="华文楷体" w:hAnsi="Times New Roman" w:cs="Times New Roman" w:hint="eastAsia"/>
          <w:b/>
          <w:sz w:val="24"/>
        </w:rPr>
        <w:t>成</w:t>
      </w:r>
      <w:r w:rsidRPr="00236013">
        <w:rPr>
          <w:rFonts w:ascii="Times New Roman" w:eastAsia="华文楷体" w:hAnsi="Times New Roman" w:cs="Times New Roman"/>
          <w:b/>
          <w:sz w:val="24"/>
        </w:rPr>
        <w:t>为国家意志，</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不符合题意。</w:t>
      </w:r>
    </w:p>
    <w:p w14:paraId="4B514AEE"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7</w:t>
      </w:r>
      <w:r w:rsidRPr="00236013">
        <w:rPr>
          <w:rFonts w:ascii="Times New Roman" w:hAnsi="Times New Roman" w:cs="Times New Roman"/>
          <w:b/>
          <w:sz w:val="24"/>
        </w:rPr>
        <w:t>．我们党能够从最初的</w:t>
      </w:r>
      <w:r w:rsidRPr="00236013">
        <w:rPr>
          <w:rFonts w:ascii="Times New Roman" w:hAnsi="Times New Roman" w:cs="Times New Roman"/>
          <w:b/>
          <w:sz w:val="24"/>
        </w:rPr>
        <w:t>50</w:t>
      </w:r>
      <w:r w:rsidRPr="00236013">
        <w:rPr>
          <w:rFonts w:ascii="Times New Roman" w:hAnsi="Times New Roman" w:cs="Times New Roman"/>
          <w:b/>
          <w:sz w:val="24"/>
        </w:rPr>
        <w:t>多名党员发展到</w:t>
      </w:r>
      <w:r w:rsidRPr="00236013">
        <w:rPr>
          <w:rFonts w:ascii="Times New Roman" w:hAnsi="Times New Roman" w:cs="Times New Roman"/>
          <w:b/>
          <w:sz w:val="24"/>
        </w:rPr>
        <w:t>1</w:t>
      </w:r>
      <w:r w:rsidRPr="00236013">
        <w:rPr>
          <w:rFonts w:ascii="Times New Roman" w:hAnsi="Times New Roman" w:cs="Times New Roman"/>
          <w:b/>
          <w:sz w:val="24"/>
        </w:rPr>
        <w:t>亿多名党员，能够跳出治乱兴衰历史周期率，一个重要原因就是在推动社会革命的同时勇于自我</w:t>
      </w:r>
      <w:r w:rsidRPr="00236013">
        <w:rPr>
          <w:rFonts w:ascii="Times New Roman" w:hAnsi="Times New Roman" w:cs="Times New Roman" w:hint="eastAsia"/>
          <w:b/>
          <w:sz w:val="24"/>
        </w:rPr>
        <w:t>革命。深层发力纠风治弊、铁腕高压惩腐</w:t>
      </w:r>
      <w:proofErr w:type="gramStart"/>
      <w:r w:rsidRPr="00236013">
        <w:rPr>
          <w:rFonts w:ascii="Times New Roman" w:hAnsi="Times New Roman" w:cs="Times New Roman" w:hint="eastAsia"/>
          <w:b/>
          <w:sz w:val="24"/>
        </w:rPr>
        <w:t>肃</w:t>
      </w:r>
      <w:proofErr w:type="gramEnd"/>
      <w:r w:rsidRPr="00236013">
        <w:rPr>
          <w:rFonts w:ascii="Times New Roman" w:hAnsi="Times New Roman" w:cs="Times New Roman" w:hint="eastAsia"/>
          <w:b/>
          <w:sz w:val="24"/>
        </w:rPr>
        <w:t>纪，一体推进</w:t>
      </w:r>
      <w:r w:rsidRPr="00236013">
        <w:rPr>
          <w:rFonts w:hAnsi="宋体" w:cs="Times New Roman" w:hint="eastAsia"/>
          <w:b/>
          <w:sz w:val="24"/>
        </w:rPr>
        <w:t>“</w:t>
      </w:r>
      <w:r w:rsidRPr="00236013">
        <w:rPr>
          <w:rFonts w:ascii="Times New Roman" w:hAnsi="Times New Roman" w:cs="Times New Roman" w:hint="eastAsia"/>
          <w:b/>
          <w:sz w:val="24"/>
        </w:rPr>
        <w:t>打虎</w:t>
      </w:r>
      <w:r w:rsidRPr="00236013">
        <w:rPr>
          <w:rFonts w:hAnsi="宋体" w:cs="Times New Roman" w:hint="eastAsia"/>
          <w:b/>
          <w:sz w:val="24"/>
        </w:rPr>
        <w:t>”“</w:t>
      </w:r>
      <w:r w:rsidRPr="00236013">
        <w:rPr>
          <w:rFonts w:ascii="Times New Roman" w:hAnsi="Times New Roman" w:cs="Times New Roman" w:hint="eastAsia"/>
          <w:b/>
          <w:sz w:val="24"/>
        </w:rPr>
        <w:t>拍蝇</w:t>
      </w:r>
      <w:r w:rsidRPr="00236013">
        <w:rPr>
          <w:rFonts w:hAnsi="宋体" w:cs="Times New Roman" w:hint="eastAsia"/>
          <w:b/>
          <w:sz w:val="24"/>
        </w:rPr>
        <w:t>”“</w:t>
      </w:r>
      <w:r w:rsidRPr="00236013">
        <w:rPr>
          <w:rFonts w:ascii="Times New Roman" w:hAnsi="Times New Roman" w:cs="Times New Roman" w:hint="eastAsia"/>
          <w:b/>
          <w:sz w:val="24"/>
        </w:rPr>
        <w:t>猎狐</w:t>
      </w:r>
      <w:r w:rsidRPr="00236013">
        <w:rPr>
          <w:rFonts w:hAnsi="宋体" w:cs="Times New Roman" w:hint="eastAsia"/>
          <w:b/>
          <w:sz w:val="24"/>
        </w:rPr>
        <w:t>”</w:t>
      </w:r>
      <w:r w:rsidRPr="00236013">
        <w:rPr>
          <w:rFonts w:ascii="Times New Roman" w:hAnsi="Times New Roman" w:cs="Times New Roman" w:hint="eastAsia"/>
          <w:b/>
          <w:sz w:val="24"/>
        </w:rPr>
        <w:t>，百年大党深刻地回答了中国共产党过去</w:t>
      </w:r>
      <w:r w:rsidRPr="00236013">
        <w:rPr>
          <w:rFonts w:hAnsi="宋体" w:cs="Times New Roman" w:hint="eastAsia"/>
          <w:b/>
          <w:sz w:val="24"/>
        </w:rPr>
        <w:t>“</w:t>
      </w:r>
      <w:r w:rsidRPr="00236013">
        <w:rPr>
          <w:rFonts w:ascii="Times New Roman" w:hAnsi="Times New Roman" w:cs="Times New Roman" w:hint="eastAsia"/>
          <w:b/>
          <w:sz w:val="24"/>
        </w:rPr>
        <w:t>何以可能</w:t>
      </w:r>
      <w:r w:rsidRPr="00236013">
        <w:rPr>
          <w:rFonts w:hAnsi="宋体" w:cs="Times New Roman" w:hint="eastAsia"/>
          <w:b/>
          <w:sz w:val="24"/>
        </w:rPr>
        <w:t>”</w:t>
      </w:r>
      <w:r w:rsidRPr="00236013">
        <w:rPr>
          <w:rFonts w:ascii="Times New Roman" w:hAnsi="Times New Roman" w:cs="Times New Roman" w:hint="eastAsia"/>
          <w:b/>
          <w:sz w:val="24"/>
        </w:rPr>
        <w:t>、未来</w:t>
      </w:r>
      <w:r w:rsidRPr="00236013">
        <w:rPr>
          <w:rFonts w:hAnsi="宋体" w:cs="Times New Roman" w:hint="eastAsia"/>
          <w:b/>
          <w:sz w:val="24"/>
        </w:rPr>
        <w:t>“</w:t>
      </w:r>
      <w:r w:rsidRPr="00236013">
        <w:rPr>
          <w:rFonts w:ascii="Times New Roman" w:hAnsi="Times New Roman" w:cs="Times New Roman" w:hint="eastAsia"/>
          <w:b/>
          <w:sz w:val="24"/>
        </w:rPr>
        <w:t>何以可为</w:t>
      </w:r>
      <w:r w:rsidRPr="00236013">
        <w:rPr>
          <w:rFonts w:hAnsi="宋体" w:cs="Times New Roman" w:hint="eastAsia"/>
          <w:b/>
          <w:sz w:val="24"/>
        </w:rPr>
        <w:t>”</w:t>
      </w:r>
      <w:r w:rsidRPr="00236013">
        <w:rPr>
          <w:rFonts w:ascii="Times New Roman" w:hAnsi="Times New Roman" w:cs="Times New Roman" w:hint="eastAsia"/>
          <w:b/>
          <w:sz w:val="24"/>
        </w:rPr>
        <w:t>这一重大历史命题。中国共产党坚持自我革命是基于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8B4754A" w14:textId="77777777" w:rsidR="00DD7C62"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把握了自身建设和人类社会发展的内在规律，执政地位不断巩固　</w:t>
      </w:r>
    </w:p>
    <w:p w14:paraId="0E044FC8" w14:textId="77777777" w:rsidR="00DD7C62"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从</w:t>
      </w:r>
      <w:proofErr w:type="gramStart"/>
      <w:r w:rsidRPr="00236013">
        <w:rPr>
          <w:rFonts w:ascii="Times New Roman" w:hAnsi="Times New Roman" w:cs="Times New Roman"/>
          <w:b/>
          <w:sz w:val="24"/>
        </w:rPr>
        <w:t>严管党</w:t>
      </w:r>
      <w:proofErr w:type="gramEnd"/>
      <w:r w:rsidRPr="00236013">
        <w:rPr>
          <w:rFonts w:ascii="Times New Roman" w:hAnsi="Times New Roman" w:cs="Times New Roman"/>
          <w:b/>
          <w:sz w:val="24"/>
        </w:rPr>
        <w:t xml:space="preserve">治党是确保党始终保持先进性和纯洁性的必由之路　</w:t>
      </w:r>
    </w:p>
    <w:p w14:paraId="56757276"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执政能力不断提高，领导中华民族伟大复兴事业</w:t>
      </w:r>
      <w:proofErr w:type="gramStart"/>
      <w:r w:rsidRPr="00236013">
        <w:rPr>
          <w:rFonts w:ascii="Times New Roman" w:hAnsi="Times New Roman" w:cs="Times New Roman"/>
          <w:b/>
          <w:sz w:val="24"/>
        </w:rPr>
        <w:t>不</w:t>
      </w:r>
      <w:proofErr w:type="gramEnd"/>
      <w:r w:rsidRPr="00236013">
        <w:rPr>
          <w:rFonts w:ascii="Times New Roman" w:hAnsi="Times New Roman" w:cs="Times New Roman"/>
          <w:b/>
          <w:sz w:val="24"/>
        </w:rPr>
        <w:t>断开创新的局面</w:t>
      </w:r>
    </w:p>
    <w:p w14:paraId="72B50BA8"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敢于直面问题才能保持马克思主义政党本色，始终走在时代前列</w:t>
      </w:r>
    </w:p>
    <w:p w14:paraId="268D105D"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0CB97BA8"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中国共产党坚持全面从严治党，坚持自我革命，是确保党始终保持先进性和纯洁性的必由之路，</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符合题意。中国共产党坚持自我革命，能够使党保持先进性，始终走在时代前列，保持马克思主义政党本色，</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符合题意。材料考查的是中国共产党坚持自我革命的原因，</w:t>
      </w:r>
      <w:r w:rsidRPr="00236013">
        <w:rPr>
          <w:rFonts w:ascii="Times New Roman" w:eastAsia="华文楷体" w:hAnsi="Times New Roman" w:cs="Times New Roman"/>
          <w:b/>
          <w:sz w:val="24"/>
        </w:rPr>
        <w:t>①③</w:t>
      </w:r>
      <w:r w:rsidRPr="00236013">
        <w:rPr>
          <w:rFonts w:ascii="Times New Roman" w:eastAsia="华文楷体" w:hAnsi="Times New Roman" w:cs="Times New Roman"/>
          <w:b/>
          <w:sz w:val="24"/>
        </w:rPr>
        <w:t>不符合题意。</w:t>
      </w:r>
    </w:p>
    <w:p w14:paraId="42C99487" w14:textId="77777777" w:rsidR="00DD7C62" w:rsidRPr="00236013" w:rsidRDefault="00DD7C62" w:rsidP="00DD7C62">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8</w:t>
      </w:r>
      <w:r w:rsidRPr="00236013">
        <w:rPr>
          <w:rFonts w:ascii="Times New Roman" w:hAnsi="Times New Roman" w:cs="Times New Roman"/>
          <w:b/>
          <w:sz w:val="24"/>
        </w:rPr>
        <w:t>．阅读材料，完成下列要求。</w:t>
      </w:r>
    </w:p>
    <w:p w14:paraId="4A53D73C" w14:textId="77777777" w:rsidR="00DD7C62" w:rsidRPr="00236013" w:rsidRDefault="00DD7C62" w:rsidP="00DD7C62">
      <w:pPr>
        <w:pStyle w:val="a3"/>
        <w:spacing w:line="360" w:lineRule="auto"/>
        <w:ind w:firstLineChars="177" w:firstLine="425"/>
        <w:rPr>
          <w:rFonts w:ascii="Times New Roman" w:hAnsi="Times New Roman" w:cs="Times New Roman"/>
          <w:b/>
          <w:sz w:val="24"/>
        </w:rPr>
      </w:pPr>
      <w:r w:rsidRPr="00236013">
        <w:rPr>
          <w:rFonts w:ascii="Times New Roman" w:eastAsia="华文楷体" w:hAnsi="Times New Roman" w:cs="Times New Roman"/>
          <w:b/>
          <w:sz w:val="24"/>
        </w:rPr>
        <w:t>党的二十大报告指出，我们深入推进全面从严治党，坚持打铁必须自身硬，从制定和落实中央八项规定开局破题，提出和落实新时代党的建设总要求</w:t>
      </w:r>
      <w:r w:rsidRPr="00236013">
        <w:rPr>
          <w:rFonts w:hAnsi="宋体" w:cs="Times New Roman"/>
          <w:b/>
          <w:sz w:val="24"/>
        </w:rPr>
        <w:t>……</w:t>
      </w:r>
      <w:r w:rsidRPr="00236013">
        <w:rPr>
          <w:rFonts w:ascii="Times New Roman" w:eastAsia="华文楷体" w:hAnsi="Times New Roman" w:cs="Times New Roman"/>
          <w:b/>
          <w:sz w:val="24"/>
        </w:rPr>
        <w:t>经过不懈努力，党找到了</w:t>
      </w:r>
      <w:r w:rsidRPr="00236013">
        <w:rPr>
          <w:rFonts w:ascii="Times New Roman" w:eastAsia="华文楷体" w:hAnsi="Times New Roman" w:cs="Times New Roman" w:hint="eastAsia"/>
          <w:b/>
          <w:sz w:val="24"/>
        </w:rPr>
        <w:t>自我革命这一跳出治乱兴衰历史周期率的第二个答案，自我净化、自我完善、自我革新、自我提高能力显著增强，管党治党宽松软状况得到根本扭转，风清气正的党内政治生态不断形成和发展，确保党永远</w:t>
      </w:r>
      <w:proofErr w:type="gramStart"/>
      <w:r w:rsidRPr="00236013">
        <w:rPr>
          <w:rFonts w:ascii="Times New Roman" w:eastAsia="华文楷体" w:hAnsi="Times New Roman" w:cs="Times New Roman" w:hint="eastAsia"/>
          <w:b/>
          <w:sz w:val="24"/>
        </w:rPr>
        <w:t>不</w:t>
      </w:r>
      <w:proofErr w:type="gramEnd"/>
      <w:r w:rsidRPr="00236013">
        <w:rPr>
          <w:rFonts w:ascii="Times New Roman" w:eastAsia="华文楷体" w:hAnsi="Times New Roman" w:cs="Times New Roman" w:hint="eastAsia"/>
          <w:b/>
          <w:sz w:val="24"/>
        </w:rPr>
        <w:t>变质、不变色、</w:t>
      </w:r>
      <w:proofErr w:type="gramStart"/>
      <w:r w:rsidRPr="00236013">
        <w:rPr>
          <w:rFonts w:ascii="Times New Roman" w:eastAsia="华文楷体" w:hAnsi="Times New Roman" w:cs="Times New Roman" w:hint="eastAsia"/>
          <w:b/>
          <w:sz w:val="24"/>
        </w:rPr>
        <w:t>不</w:t>
      </w:r>
      <w:proofErr w:type="gramEnd"/>
      <w:r w:rsidRPr="00236013">
        <w:rPr>
          <w:rFonts w:ascii="Times New Roman" w:eastAsia="华文楷体" w:hAnsi="Times New Roman" w:cs="Times New Roman" w:hint="eastAsia"/>
          <w:b/>
          <w:sz w:val="24"/>
        </w:rPr>
        <w:t>变味。</w:t>
      </w:r>
    </w:p>
    <w:p w14:paraId="0D74EA9F" w14:textId="77777777" w:rsidR="00DD7C62" w:rsidRPr="00236013" w:rsidRDefault="00DD7C62" w:rsidP="00DD7C62">
      <w:pPr>
        <w:pStyle w:val="a3"/>
        <w:spacing w:line="360" w:lineRule="auto"/>
        <w:rPr>
          <w:rFonts w:ascii="Times New Roman" w:hAnsi="Times New Roman" w:cs="Times New Roman"/>
          <w:b/>
          <w:sz w:val="24"/>
        </w:rPr>
      </w:pPr>
      <w:r w:rsidRPr="00236013">
        <w:rPr>
          <w:rFonts w:hAnsi="宋体" w:cs="Times New Roman"/>
          <w:b/>
          <w:sz w:val="24"/>
        </w:rPr>
        <w:t>“</w:t>
      </w:r>
      <w:r w:rsidRPr="00236013">
        <w:rPr>
          <w:rFonts w:ascii="Times New Roman" w:hAnsi="Times New Roman" w:cs="Times New Roman"/>
          <w:b/>
          <w:sz w:val="24"/>
        </w:rPr>
        <w:t>自我革命是中国共产党在新时代对如何跳出历史周期率的成功探索。</w:t>
      </w:r>
      <w:r w:rsidRPr="00236013">
        <w:rPr>
          <w:rFonts w:hAnsi="宋体" w:cs="Times New Roman"/>
          <w:b/>
          <w:sz w:val="24"/>
        </w:rPr>
        <w:t>”</w:t>
      </w:r>
      <w:r w:rsidRPr="00236013">
        <w:rPr>
          <w:rFonts w:ascii="Times New Roman" w:hAnsi="Times New Roman" w:cs="Times New Roman"/>
          <w:b/>
          <w:sz w:val="24"/>
        </w:rPr>
        <w:t>结合材料，运用《政治与法治》的知识，对这一观点加以说明。</w:t>
      </w:r>
    </w:p>
    <w:p w14:paraId="595996B9" w14:textId="77777777" w:rsidR="00DD7C62" w:rsidRPr="00236013" w:rsidRDefault="00DD7C62" w:rsidP="00DD7C62">
      <w:pPr>
        <w:pStyle w:val="a3"/>
        <w:spacing w:line="360" w:lineRule="auto"/>
        <w:rPr>
          <w:rFonts w:ascii="Times New Roman" w:eastAsia="华文楷体" w:hAnsi="Times New Roman" w:cs="Times New Roman"/>
          <w:b/>
          <w:sz w:val="24"/>
        </w:rPr>
      </w:pP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本题属于说明类主观题，要求运用《政治与法治》的知识，对</w:t>
      </w:r>
      <w:r w:rsidRPr="00236013">
        <w:rPr>
          <w:rFonts w:hAnsi="宋体" w:cs="Times New Roman"/>
          <w:b/>
          <w:sz w:val="24"/>
        </w:rPr>
        <w:t>“</w:t>
      </w:r>
      <w:r w:rsidRPr="00236013">
        <w:rPr>
          <w:rFonts w:ascii="Times New Roman" w:eastAsia="华文楷体" w:hAnsi="Times New Roman" w:cs="Times New Roman"/>
          <w:b/>
          <w:sz w:val="24"/>
        </w:rPr>
        <w:t>自我革命是中国共产党在新时代对如何跳出历史周期率的成功探索</w:t>
      </w:r>
      <w:r w:rsidRPr="00236013">
        <w:rPr>
          <w:rFonts w:hAnsi="宋体" w:cs="Times New Roman"/>
          <w:b/>
          <w:sz w:val="24"/>
        </w:rPr>
        <w:t>”</w:t>
      </w:r>
      <w:r w:rsidRPr="00236013">
        <w:rPr>
          <w:rFonts w:ascii="Times New Roman" w:eastAsia="华文楷体" w:hAnsi="Times New Roman" w:cs="Times New Roman"/>
          <w:b/>
          <w:sz w:val="24"/>
        </w:rPr>
        <w:t>这一观点加以说明</w:t>
      </w:r>
      <w:r w:rsidRPr="00236013">
        <w:rPr>
          <w:rFonts w:ascii="Times New Roman" w:eastAsia="华文楷体" w:hAnsi="Times New Roman" w:cs="Times New Roman" w:hint="eastAsia"/>
          <w:b/>
          <w:sz w:val="24"/>
        </w:rPr>
        <w:t>。审材料，提取材料有效信息，调取教材知识，组织答案。</w:t>
      </w:r>
    </w:p>
    <w:p w14:paraId="5CF8238D" w14:textId="77777777" w:rsidR="00DD7C62" w:rsidRDefault="00DD7C62" w:rsidP="00DD7C62">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治国必先治党，治党务必从严，坚持自我革命，全面从严治党，才能保持党的先进性、纯洁性，始终做到不忘初心、牢记使命。</w:t>
      </w:r>
      <w:r w:rsidRPr="00236013">
        <w:rPr>
          <w:rFonts w:ascii="Times New Roman" w:hAnsi="Times New Roman" w:cs="Times New Roman"/>
          <w:b/>
          <w:sz w:val="24"/>
        </w:rPr>
        <w:t>②</w:t>
      </w:r>
      <w:r w:rsidRPr="00236013">
        <w:rPr>
          <w:rFonts w:ascii="Times New Roman" w:hAnsi="Times New Roman" w:cs="Times New Roman"/>
          <w:b/>
          <w:sz w:val="24"/>
        </w:rPr>
        <w:t>只有坚持自我革命，全面从严治党，才能更好地坚持和完善党的领导，把党建设成为始终走在时代前列的马克思主义政党，始终成为坚强的领导核心。</w:t>
      </w:r>
      <w:r w:rsidRPr="00236013">
        <w:rPr>
          <w:rFonts w:ascii="Times New Roman" w:hAnsi="Times New Roman" w:cs="Times New Roman"/>
          <w:b/>
          <w:sz w:val="24"/>
        </w:rPr>
        <w:t>③</w:t>
      </w:r>
      <w:r w:rsidRPr="00236013">
        <w:rPr>
          <w:rFonts w:ascii="Times New Roman" w:hAnsi="Times New Roman" w:cs="Times New Roman"/>
          <w:b/>
          <w:sz w:val="24"/>
        </w:rPr>
        <w:t>只有坚持自我革命，全面从严治党，才能不断提高党的执政能力和治理能力，保持和巩固党的长期执政地位，把党建设成为人民衷心拥护的执政党。</w:t>
      </w:r>
    </w:p>
    <w:p w14:paraId="3678CB17" w14:textId="77777777" w:rsidR="00DD7C62" w:rsidRPr="00C63A10" w:rsidRDefault="00DD7C62" w:rsidP="00DD7C62"/>
    <w:p w14:paraId="5313F64A" w14:textId="77777777" w:rsidR="00713B76" w:rsidRPr="00DD7C62" w:rsidRDefault="00713B76" w:rsidP="00DD7C62"/>
    <w:sectPr w:rsidR="00713B76" w:rsidRPr="00DD7C6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A42A6" w14:textId="77777777" w:rsidR="008A365F" w:rsidRDefault="008A365F" w:rsidP="00B6364F">
      <w:r>
        <w:separator/>
      </w:r>
    </w:p>
  </w:endnote>
  <w:endnote w:type="continuationSeparator" w:id="0">
    <w:p w14:paraId="0C4E0890" w14:textId="77777777" w:rsidR="008A365F" w:rsidRDefault="008A365F"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FE6B1" w14:textId="77777777" w:rsidR="00B6364F" w:rsidRDefault="00B6364F" w:rsidP="00B6364F">
    <w:pPr>
      <w:pStyle w:val="a7"/>
      <w:jc w:val="center"/>
    </w:pPr>
    <w:r>
      <w:fldChar w:fldCharType="begin"/>
    </w:r>
    <w:r>
      <w:instrText xml:space="preserve"> PAGE  \* MERGEFORMAT </w:instrText>
    </w:r>
    <w:r>
      <w:fldChar w:fldCharType="separate"/>
    </w:r>
    <w:r w:rsidR="00DD7C62">
      <w:rPr>
        <w:noProof/>
      </w:rPr>
      <w:t>5</w:t>
    </w:r>
    <w:r>
      <w:fldChar w:fldCharType="end"/>
    </w:r>
    <w:r>
      <w:t>/</w:t>
    </w:r>
    <w:fldSimple w:instr=" NUMPAGES  \* MERGEFORMAT ">
      <w:r w:rsidR="00DD7C62">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FCD7C" w14:textId="77777777" w:rsidR="008A365F" w:rsidRDefault="008A365F" w:rsidP="00B6364F">
      <w:r>
        <w:separator/>
      </w:r>
    </w:p>
  </w:footnote>
  <w:footnote w:type="continuationSeparator" w:id="0">
    <w:p w14:paraId="4D4C8F4E" w14:textId="77777777" w:rsidR="008A365F" w:rsidRDefault="008A365F" w:rsidP="00B6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B76FF"/>
    <w:multiLevelType w:val="hybridMultilevel"/>
    <w:tmpl w:val="7E389906"/>
    <w:lvl w:ilvl="0" w:tplc="E79269C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46922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366D2"/>
    <w:rsid w:val="000E401A"/>
    <w:rsid w:val="00125270"/>
    <w:rsid w:val="001D6127"/>
    <w:rsid w:val="00205CF5"/>
    <w:rsid w:val="00242A82"/>
    <w:rsid w:val="00244506"/>
    <w:rsid w:val="002E24D2"/>
    <w:rsid w:val="003025F2"/>
    <w:rsid w:val="0034619D"/>
    <w:rsid w:val="00357612"/>
    <w:rsid w:val="003B2955"/>
    <w:rsid w:val="003C3ABB"/>
    <w:rsid w:val="00411C51"/>
    <w:rsid w:val="004900AE"/>
    <w:rsid w:val="00546244"/>
    <w:rsid w:val="00591D88"/>
    <w:rsid w:val="005E0C58"/>
    <w:rsid w:val="00640329"/>
    <w:rsid w:val="00656A61"/>
    <w:rsid w:val="006679F3"/>
    <w:rsid w:val="006A4630"/>
    <w:rsid w:val="006E2C61"/>
    <w:rsid w:val="006F22C3"/>
    <w:rsid w:val="00713B76"/>
    <w:rsid w:val="007229EA"/>
    <w:rsid w:val="00737D3B"/>
    <w:rsid w:val="0076597E"/>
    <w:rsid w:val="00776739"/>
    <w:rsid w:val="007A33CF"/>
    <w:rsid w:val="007B1A6B"/>
    <w:rsid w:val="007B3448"/>
    <w:rsid w:val="007C190E"/>
    <w:rsid w:val="008147ED"/>
    <w:rsid w:val="00825062"/>
    <w:rsid w:val="00850AFC"/>
    <w:rsid w:val="00881ACD"/>
    <w:rsid w:val="00892625"/>
    <w:rsid w:val="008A365F"/>
    <w:rsid w:val="008A7DC3"/>
    <w:rsid w:val="008C213E"/>
    <w:rsid w:val="008E4C60"/>
    <w:rsid w:val="00931659"/>
    <w:rsid w:val="00954897"/>
    <w:rsid w:val="0098106D"/>
    <w:rsid w:val="00A16FD1"/>
    <w:rsid w:val="00A352BF"/>
    <w:rsid w:val="00A526AA"/>
    <w:rsid w:val="00A914FB"/>
    <w:rsid w:val="00AB001B"/>
    <w:rsid w:val="00B050A0"/>
    <w:rsid w:val="00B10D1B"/>
    <w:rsid w:val="00B55504"/>
    <w:rsid w:val="00B57724"/>
    <w:rsid w:val="00B6364F"/>
    <w:rsid w:val="00C10E5F"/>
    <w:rsid w:val="00C26954"/>
    <w:rsid w:val="00C8702E"/>
    <w:rsid w:val="00CE2C72"/>
    <w:rsid w:val="00D35B33"/>
    <w:rsid w:val="00D36C74"/>
    <w:rsid w:val="00D36E20"/>
    <w:rsid w:val="00D44689"/>
    <w:rsid w:val="00D85921"/>
    <w:rsid w:val="00DC16A6"/>
    <w:rsid w:val="00DD7C62"/>
    <w:rsid w:val="00E45DFA"/>
    <w:rsid w:val="00E57DF5"/>
    <w:rsid w:val="00E9217D"/>
    <w:rsid w:val="00E92678"/>
    <w:rsid w:val="00E966D8"/>
    <w:rsid w:val="00EC72EC"/>
    <w:rsid w:val="00F31AFD"/>
    <w:rsid w:val="00F62AB3"/>
    <w:rsid w:val="00F743BC"/>
    <w:rsid w:val="00FA5924"/>
    <w:rsid w:val="00F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A41652"/>
  <w15:docId w15:val="{3B85091F-7C65-4DCF-8E38-FB4DB3AB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B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B6364F"/>
    <w:rPr>
      <w:rFonts w:asciiTheme="minorEastAsia" w:eastAsiaTheme="minorEastAsia" w:hAnsi="Courier New" w:cs="Courier New"/>
    </w:rPr>
  </w:style>
  <w:style w:type="character" w:customStyle="1" w:styleId="a4">
    <w:name w:val="纯文本 字符"/>
    <w:basedOn w:val="a0"/>
    <w:link w:val="a3"/>
    <w:uiPriority w:val="99"/>
    <w:rsid w:val="00B6364F"/>
    <w:rPr>
      <w:rFonts w:asciiTheme="minorEastAsia" w:eastAsiaTheme="minorEastAsia" w:hAnsi="Courier New" w:cs="Courier New"/>
      <w:kern w:val="2"/>
      <w:sz w:val="21"/>
      <w:szCs w:val="24"/>
    </w:rPr>
  </w:style>
  <w:style w:type="paragraph" w:styleId="a5">
    <w:name w:val="header"/>
    <w:basedOn w:val="a"/>
    <w:link w:val="a6"/>
    <w:rsid w:val="00B6364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6364F"/>
    <w:rPr>
      <w:kern w:val="2"/>
      <w:sz w:val="18"/>
      <w:szCs w:val="18"/>
    </w:rPr>
  </w:style>
  <w:style w:type="paragraph" w:styleId="a7">
    <w:name w:val="footer"/>
    <w:basedOn w:val="a"/>
    <w:link w:val="a8"/>
    <w:rsid w:val="00B6364F"/>
    <w:pPr>
      <w:tabs>
        <w:tab w:val="center" w:pos="4153"/>
        <w:tab w:val="right" w:pos="8306"/>
      </w:tabs>
      <w:snapToGrid w:val="0"/>
      <w:jc w:val="left"/>
    </w:pPr>
    <w:rPr>
      <w:sz w:val="18"/>
      <w:szCs w:val="18"/>
    </w:rPr>
  </w:style>
  <w:style w:type="character" w:customStyle="1" w:styleId="a8">
    <w:name w:val="页脚 字符"/>
    <w:basedOn w:val="a0"/>
    <w:link w:val="a7"/>
    <w:rsid w:val="00B6364F"/>
    <w:rPr>
      <w:kern w:val="2"/>
      <w:sz w:val="18"/>
      <w:szCs w:val="18"/>
    </w:rPr>
  </w:style>
  <w:style w:type="paragraph" w:styleId="a9">
    <w:name w:val="Balloon Text"/>
    <w:basedOn w:val="a"/>
    <w:link w:val="aa"/>
    <w:rsid w:val="00825062"/>
    <w:rPr>
      <w:sz w:val="18"/>
      <w:szCs w:val="18"/>
    </w:rPr>
  </w:style>
  <w:style w:type="character" w:customStyle="1" w:styleId="aa">
    <w:name w:val="批注框文本 字符"/>
    <w:basedOn w:val="a0"/>
    <w:link w:val="a9"/>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514</Words>
  <Characters>2934</Characters>
  <Application>Microsoft Office Word</Application>
  <DocSecurity>0</DocSecurity>
  <Lines>24</Lines>
  <Paragraphs>6</Paragraphs>
  <ScaleCrop>false</ScaleCrop>
  <Company>Microsoft</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XSL</dc:creator>
  <cp:keywords>QQ752179280</cp:keywords>
  <dc:description/>
  <cp:lastModifiedBy>li</cp:lastModifiedBy>
  <cp:revision>41</cp:revision>
  <dcterms:created xsi:type="dcterms:W3CDTF">2024-08-13T06:38:00Z</dcterms:created>
  <dcterms:modified xsi:type="dcterms:W3CDTF">2026-02-05T07:05:00Z</dcterms:modified>
</cp:coreProperties>
</file>